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4D7C" w14:textId="599E8093" w:rsidR="00076290" w:rsidRDefault="00C42193">
      <w:r>
        <w:rPr>
          <w:noProof/>
        </w:rPr>
        <w:drawing>
          <wp:inline distT="0" distB="0" distL="0" distR="0" wp14:anchorId="30B77480" wp14:editId="471F1DBE">
            <wp:extent cx="966787" cy="1487365"/>
            <wp:effectExtent l="0" t="0" r="0" b="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69144" cy="1490991"/>
                    </a:xfrm>
                    <a:prstGeom prst="rect">
                      <a:avLst/>
                    </a:prstGeom>
                  </pic:spPr>
                </pic:pic>
              </a:graphicData>
            </a:graphic>
          </wp:inline>
        </w:drawing>
      </w:r>
    </w:p>
    <w:p w14:paraId="1F01AD0C" w14:textId="32F91D82" w:rsidR="009655A2" w:rsidRDefault="009655A2"/>
    <w:p w14:paraId="19EDDE11" w14:textId="51BE4943" w:rsidR="009655A2" w:rsidRPr="009655A2" w:rsidRDefault="009655A2">
      <w:pPr>
        <w:rPr>
          <w:rFonts w:ascii="Footlight MT Light" w:hAnsi="Footlight MT Light"/>
          <w:b/>
          <w:bCs/>
          <w:sz w:val="40"/>
          <w:szCs w:val="40"/>
        </w:rPr>
      </w:pPr>
      <w:r w:rsidRPr="009655A2">
        <w:rPr>
          <w:rFonts w:ascii="Footlight MT Light" w:hAnsi="Footlight MT Light"/>
          <w:b/>
          <w:bCs/>
          <w:sz w:val="40"/>
          <w:szCs w:val="40"/>
        </w:rPr>
        <w:t>Text Announcements</w:t>
      </w:r>
    </w:p>
    <w:p w14:paraId="0C0D6044" w14:textId="508DE9B7" w:rsidR="009655A2" w:rsidRDefault="009655A2"/>
    <w:p w14:paraId="6F4BEEFD" w14:textId="4F1C5420" w:rsidR="009655A2" w:rsidRPr="009655A2" w:rsidRDefault="009655A2">
      <w:pPr>
        <w:rPr>
          <w:rFonts w:ascii="Footlight MT Light" w:hAnsi="Footlight MT Light"/>
          <w:b/>
          <w:bCs/>
          <w:sz w:val="28"/>
          <w:szCs w:val="28"/>
        </w:rPr>
      </w:pPr>
    </w:p>
    <w:p w14:paraId="0CD41EFA" w14:textId="5DB5AF3E" w:rsidR="009655A2" w:rsidRPr="004F7E94" w:rsidRDefault="009655A2" w:rsidP="009655A2">
      <w:pPr>
        <w:jc w:val="left"/>
        <w:rPr>
          <w:rFonts w:ascii="Footlight MT Light" w:hAnsi="Footlight MT Light"/>
          <w:b/>
          <w:bCs/>
          <w:sz w:val="28"/>
          <w:szCs w:val="28"/>
          <w:u w:val="single"/>
        </w:rPr>
      </w:pPr>
      <w:r w:rsidRPr="004F7E94">
        <w:rPr>
          <w:rFonts w:ascii="Footlight MT Light" w:hAnsi="Footlight MT Light"/>
          <w:b/>
          <w:bCs/>
          <w:sz w:val="28"/>
          <w:szCs w:val="28"/>
          <w:u w:val="single"/>
        </w:rPr>
        <w:t>Short</w:t>
      </w:r>
    </w:p>
    <w:p w14:paraId="1E10BBEF" w14:textId="2D031759" w:rsidR="009655A2" w:rsidRDefault="009655A2" w:rsidP="009655A2">
      <w:pPr>
        <w:jc w:val="left"/>
        <w:rPr>
          <w:rFonts w:ascii="Footlight MT Light" w:hAnsi="Footlight MT Light"/>
          <w:b/>
          <w:bCs/>
          <w:sz w:val="28"/>
          <w:szCs w:val="28"/>
        </w:rPr>
      </w:pPr>
    </w:p>
    <w:p w14:paraId="694236FA" w14:textId="4F0209C1" w:rsidR="004D2576" w:rsidRDefault="009655A2" w:rsidP="004D2576">
      <w:pPr>
        <w:jc w:val="left"/>
        <w:rPr>
          <w:rFonts w:ascii="Footlight MT Light" w:hAnsi="Footlight MT Light" w:cstheme="minorHAnsi"/>
          <w:b/>
          <w:bCs/>
          <w:sz w:val="28"/>
          <w:szCs w:val="28"/>
        </w:rPr>
      </w:pPr>
      <w:r>
        <w:rPr>
          <w:rFonts w:ascii="Footlight MT Light" w:hAnsi="Footlight MT Light"/>
          <w:b/>
          <w:bCs/>
          <w:sz w:val="28"/>
          <w:szCs w:val="28"/>
        </w:rPr>
        <w:t xml:space="preserve">If you’re recently engaged or know someone who is, we’re pleased to give the couple a free new book, </w:t>
      </w:r>
      <w:r w:rsidR="004D2576" w:rsidRPr="004D2576">
        <w:rPr>
          <w:rFonts w:ascii="Footlight MT Light" w:hAnsi="Footlight MT Light"/>
          <w:b/>
          <w:bCs/>
          <w:sz w:val="28"/>
          <w:szCs w:val="28"/>
        </w:rPr>
        <w:t xml:space="preserve">“The Wedding Survival </w:t>
      </w:r>
      <w:r w:rsidR="00640410">
        <w:rPr>
          <w:rFonts w:ascii="Footlight MT Light" w:hAnsi="Footlight MT Light"/>
          <w:b/>
          <w:bCs/>
          <w:sz w:val="28"/>
          <w:szCs w:val="28"/>
        </w:rPr>
        <w:t>Guide</w:t>
      </w:r>
      <w:r w:rsidR="004D2576" w:rsidRPr="004D2576">
        <w:rPr>
          <w:rFonts w:ascii="Footlight MT Light" w:hAnsi="Footlight MT Light"/>
          <w:b/>
          <w:bCs/>
          <w:sz w:val="28"/>
          <w:szCs w:val="28"/>
        </w:rPr>
        <w:t xml:space="preserve"> for Catholics </w:t>
      </w:r>
      <w:r w:rsidR="004D2576" w:rsidRPr="004D2576">
        <w:rPr>
          <w:rFonts w:ascii="Footlight MT Light" w:hAnsi="Footlight MT Light" w:cstheme="minorHAnsi"/>
          <w:b/>
          <w:bCs/>
          <w:sz w:val="28"/>
          <w:szCs w:val="28"/>
        </w:rPr>
        <w:t>– 44 Strategies to Survive Wedding Planning and Thrive in a Catholic Marriage</w:t>
      </w:r>
      <w:r w:rsidR="004D2576">
        <w:rPr>
          <w:rFonts w:ascii="Footlight MT Light" w:hAnsi="Footlight MT Light" w:cstheme="minorHAnsi"/>
          <w:b/>
          <w:bCs/>
          <w:sz w:val="28"/>
          <w:szCs w:val="28"/>
        </w:rPr>
        <w:t>.</w:t>
      </w:r>
      <w:r w:rsidR="004D2576" w:rsidRPr="004D2576">
        <w:rPr>
          <w:rFonts w:ascii="Footlight MT Light" w:hAnsi="Footlight MT Light" w:cstheme="minorHAnsi"/>
          <w:b/>
          <w:bCs/>
          <w:sz w:val="28"/>
          <w:szCs w:val="28"/>
        </w:rPr>
        <w:t xml:space="preserve">” </w:t>
      </w:r>
      <w:r w:rsidR="004D2576">
        <w:rPr>
          <w:rFonts w:ascii="Footlight MT Light" w:hAnsi="Footlight MT Light" w:cstheme="minorHAnsi"/>
          <w:b/>
          <w:bCs/>
          <w:sz w:val="28"/>
          <w:szCs w:val="28"/>
        </w:rPr>
        <w:t xml:space="preserve">It is written </w:t>
      </w:r>
      <w:r w:rsidR="004D2576" w:rsidRPr="004D2576">
        <w:rPr>
          <w:rFonts w:ascii="Footlight MT Light" w:hAnsi="Footlight MT Light" w:cstheme="minorHAnsi"/>
          <w:b/>
          <w:bCs/>
          <w:sz w:val="28"/>
          <w:szCs w:val="28"/>
        </w:rPr>
        <w:t xml:space="preserve">to make it easy for couples to embrace the rich tradition of Catholic church weddings and minimize wedding planning stress. </w:t>
      </w:r>
    </w:p>
    <w:p w14:paraId="46350DE8" w14:textId="7C6364FB" w:rsidR="00DB21EA" w:rsidRDefault="00DB21EA" w:rsidP="004D2576">
      <w:pPr>
        <w:jc w:val="left"/>
        <w:rPr>
          <w:rFonts w:ascii="Footlight MT Light" w:hAnsi="Footlight MT Light" w:cstheme="minorHAnsi"/>
          <w:b/>
          <w:bCs/>
          <w:sz w:val="28"/>
          <w:szCs w:val="28"/>
        </w:rPr>
      </w:pPr>
    </w:p>
    <w:p w14:paraId="23295D10" w14:textId="3A8F090B" w:rsidR="00DB21EA" w:rsidRPr="00DB21EA" w:rsidRDefault="00DB21EA" w:rsidP="00DB21EA">
      <w:pPr>
        <w:pStyle w:val="v1v1msonospacing"/>
        <w:shd w:val="clear" w:color="auto" w:fill="FFFFFF"/>
        <w:spacing w:before="0" w:beforeAutospacing="0" w:after="0" w:afterAutospacing="0"/>
        <w:rPr>
          <w:rStyle w:val="Emphasis"/>
          <w:rFonts w:ascii="Footlight MT Light" w:hAnsi="Footlight MT Light" w:cs="Calibri"/>
          <w:b/>
          <w:bCs/>
          <w:i w:val="0"/>
          <w:iCs w:val="0"/>
          <w:color w:val="2C363A"/>
          <w:sz w:val="28"/>
          <w:szCs w:val="28"/>
        </w:rPr>
      </w:pPr>
      <w:r w:rsidRPr="00DB21EA">
        <w:rPr>
          <w:rFonts w:ascii="Footlight MT Light" w:hAnsi="Footlight MT Light"/>
          <w:b/>
          <w:bCs/>
          <w:sz w:val="28"/>
          <w:szCs w:val="28"/>
        </w:rPr>
        <w:t xml:space="preserve">“The Wedding Survival </w:t>
      </w:r>
      <w:r w:rsidR="00640410">
        <w:rPr>
          <w:rFonts w:ascii="Footlight MT Light" w:hAnsi="Footlight MT Light"/>
          <w:b/>
          <w:bCs/>
          <w:sz w:val="28"/>
          <w:szCs w:val="28"/>
        </w:rPr>
        <w:t>Guide</w:t>
      </w:r>
      <w:r w:rsidRPr="00DB21EA">
        <w:rPr>
          <w:rFonts w:ascii="Footlight MT Light" w:hAnsi="Footlight MT Light"/>
          <w:b/>
          <w:bCs/>
          <w:sz w:val="28"/>
          <w:szCs w:val="28"/>
        </w:rPr>
        <w:t xml:space="preserve"> for Catholics” has received the Imprimatur from </w:t>
      </w:r>
      <w:r w:rsidR="00AA71E6">
        <w:rPr>
          <w:rFonts w:ascii="Footlight MT Light" w:hAnsi="Footlight MT Light"/>
          <w:b/>
          <w:bCs/>
          <w:sz w:val="28"/>
          <w:szCs w:val="28"/>
        </w:rPr>
        <w:t xml:space="preserve">The </w:t>
      </w:r>
      <w:r w:rsidRPr="00DB21EA">
        <w:rPr>
          <w:rFonts w:ascii="Footlight MT Light" w:hAnsi="Footlight MT Light" w:cs="Calibri"/>
          <w:b/>
          <w:bCs/>
          <w:color w:val="2C363A"/>
          <w:sz w:val="28"/>
          <w:szCs w:val="28"/>
        </w:rPr>
        <w:t>Most Rev. David M. O’Connell, C.M., Th.M., J.C.D.</w:t>
      </w:r>
      <w:r>
        <w:rPr>
          <w:rFonts w:ascii="Footlight MT Light" w:hAnsi="Footlight MT Light" w:cs="Calibri"/>
          <w:b/>
          <w:bCs/>
          <w:color w:val="2C363A"/>
          <w:sz w:val="28"/>
          <w:szCs w:val="28"/>
        </w:rPr>
        <w:t xml:space="preserve">, </w:t>
      </w:r>
      <w:r w:rsidRPr="00DB21EA">
        <w:rPr>
          <w:rFonts w:ascii="Footlight MT Light" w:hAnsi="Footlight MT Light" w:cs="Calibri"/>
          <w:b/>
          <w:bCs/>
          <w:color w:val="2C363A"/>
          <w:sz w:val="28"/>
          <w:szCs w:val="28"/>
        </w:rPr>
        <w:t>Bishop of Trenton</w:t>
      </w:r>
      <w:r>
        <w:rPr>
          <w:rFonts w:ascii="Footlight MT Light" w:hAnsi="Footlight MT Light" w:cs="Calibri"/>
          <w:b/>
          <w:bCs/>
          <w:color w:val="2C363A"/>
          <w:sz w:val="28"/>
          <w:szCs w:val="28"/>
        </w:rPr>
        <w:t xml:space="preserve"> and after thorough review, the Nihil obstat (official certification of content) from </w:t>
      </w:r>
      <w:r w:rsidRPr="00DB21EA">
        <w:rPr>
          <w:rStyle w:val="Emphasis"/>
          <w:rFonts w:ascii="Footlight MT Light" w:hAnsi="Footlight MT Light" w:cs="Calibri"/>
          <w:b/>
          <w:bCs/>
          <w:i w:val="0"/>
          <w:iCs w:val="0"/>
          <w:color w:val="2C363A"/>
          <w:sz w:val="28"/>
          <w:szCs w:val="28"/>
        </w:rPr>
        <w:t>Rev. Scott Shaffer</w:t>
      </w:r>
      <w:r>
        <w:rPr>
          <w:rStyle w:val="Emphasis"/>
          <w:rFonts w:ascii="Footlight MT Light" w:hAnsi="Footlight MT Light" w:cs="Calibri"/>
          <w:b/>
          <w:bCs/>
          <w:i w:val="0"/>
          <w:iCs w:val="0"/>
          <w:color w:val="2C363A"/>
          <w:sz w:val="28"/>
          <w:szCs w:val="28"/>
        </w:rPr>
        <w:t xml:space="preserve">, </w:t>
      </w:r>
      <w:r w:rsidRPr="00DB21EA">
        <w:rPr>
          <w:rStyle w:val="Emphasis"/>
          <w:rFonts w:ascii="Footlight MT Light" w:hAnsi="Footlight MT Light" w:cs="Calibri"/>
          <w:b/>
          <w:bCs/>
          <w:i w:val="0"/>
          <w:iCs w:val="0"/>
          <w:color w:val="2C363A"/>
          <w:sz w:val="28"/>
          <w:szCs w:val="28"/>
        </w:rPr>
        <w:t>Pastor, St. Joseph Parish</w:t>
      </w:r>
      <w:r>
        <w:rPr>
          <w:rStyle w:val="Emphasis"/>
          <w:rFonts w:ascii="Footlight MT Light" w:hAnsi="Footlight MT Light" w:cs="Calibri"/>
          <w:b/>
          <w:bCs/>
          <w:i w:val="0"/>
          <w:iCs w:val="0"/>
          <w:color w:val="2C363A"/>
          <w:sz w:val="28"/>
          <w:szCs w:val="28"/>
        </w:rPr>
        <w:t xml:space="preserve">, </w:t>
      </w:r>
      <w:r w:rsidRPr="00DB21EA">
        <w:rPr>
          <w:rStyle w:val="Emphasis"/>
          <w:rFonts w:ascii="Footlight MT Light" w:hAnsi="Footlight MT Light" w:cs="Calibri"/>
          <w:b/>
          <w:bCs/>
          <w:i w:val="0"/>
          <w:iCs w:val="0"/>
          <w:color w:val="2C363A"/>
          <w:sz w:val="28"/>
          <w:szCs w:val="28"/>
        </w:rPr>
        <w:t>Toms River, New Jersey</w:t>
      </w:r>
      <w:r>
        <w:rPr>
          <w:rStyle w:val="Emphasis"/>
          <w:rFonts w:ascii="Footlight MT Light" w:hAnsi="Footlight MT Light" w:cs="Calibri"/>
          <w:b/>
          <w:bCs/>
          <w:i w:val="0"/>
          <w:iCs w:val="0"/>
          <w:color w:val="2C363A"/>
          <w:sz w:val="28"/>
          <w:szCs w:val="28"/>
        </w:rPr>
        <w:t xml:space="preserve"> and his colleagues.</w:t>
      </w:r>
    </w:p>
    <w:p w14:paraId="04E3FC98" w14:textId="77777777" w:rsidR="00DB21EA" w:rsidRPr="00DB21EA" w:rsidRDefault="00DB21EA" w:rsidP="00DB21EA">
      <w:pPr>
        <w:pStyle w:val="v1v1msonospacing"/>
        <w:shd w:val="clear" w:color="auto" w:fill="FFFFFF"/>
        <w:spacing w:before="0" w:beforeAutospacing="0" w:after="0" w:afterAutospacing="0"/>
        <w:rPr>
          <w:rFonts w:ascii="Footlight MT Light" w:hAnsi="Footlight MT Light" w:cs="Calibri"/>
          <w:b/>
          <w:bCs/>
          <w:color w:val="2C363A"/>
          <w:sz w:val="28"/>
          <w:szCs w:val="28"/>
        </w:rPr>
      </w:pPr>
    </w:p>
    <w:p w14:paraId="2C440D02" w14:textId="77777777" w:rsidR="004D2576" w:rsidRPr="004D2576" w:rsidRDefault="004D2576" w:rsidP="004D2576">
      <w:pPr>
        <w:jc w:val="left"/>
        <w:rPr>
          <w:rFonts w:ascii="Footlight MT Light" w:hAnsi="Footlight MT Light" w:cstheme="minorHAnsi"/>
          <w:b/>
          <w:bCs/>
          <w:sz w:val="28"/>
          <w:szCs w:val="28"/>
        </w:rPr>
      </w:pPr>
    </w:p>
    <w:p w14:paraId="1C14FCDB" w14:textId="77777777" w:rsidR="004F7E94" w:rsidRDefault="004F7E94" w:rsidP="009655A2">
      <w:pPr>
        <w:jc w:val="left"/>
        <w:rPr>
          <w:rFonts w:ascii="Footlight MT Light" w:hAnsi="Footlight MT Light"/>
          <w:b/>
          <w:bCs/>
          <w:sz w:val="28"/>
          <w:szCs w:val="28"/>
        </w:rPr>
      </w:pPr>
    </w:p>
    <w:p w14:paraId="4C33D523" w14:textId="5514DAA6" w:rsidR="009655A2" w:rsidRPr="004F7E94" w:rsidRDefault="009655A2" w:rsidP="009655A2">
      <w:pPr>
        <w:jc w:val="left"/>
        <w:rPr>
          <w:rFonts w:ascii="Footlight MT Light" w:hAnsi="Footlight MT Light"/>
          <w:b/>
          <w:bCs/>
          <w:sz w:val="28"/>
          <w:szCs w:val="28"/>
          <w:u w:val="single"/>
        </w:rPr>
      </w:pPr>
      <w:r w:rsidRPr="004F7E94">
        <w:rPr>
          <w:rFonts w:ascii="Footlight MT Light" w:hAnsi="Footlight MT Light"/>
          <w:b/>
          <w:bCs/>
          <w:sz w:val="28"/>
          <w:szCs w:val="28"/>
          <w:u w:val="single"/>
        </w:rPr>
        <w:t>Medium</w:t>
      </w:r>
    </w:p>
    <w:p w14:paraId="6C63442F" w14:textId="4C8A848B" w:rsidR="009655A2" w:rsidRDefault="009655A2" w:rsidP="009655A2">
      <w:pPr>
        <w:jc w:val="left"/>
        <w:rPr>
          <w:rFonts w:ascii="Footlight MT Light" w:hAnsi="Footlight MT Light"/>
          <w:b/>
          <w:bCs/>
          <w:sz w:val="28"/>
          <w:szCs w:val="28"/>
        </w:rPr>
      </w:pPr>
    </w:p>
    <w:p w14:paraId="4DA79731" w14:textId="1C3D210F" w:rsidR="004F7E94" w:rsidRPr="004D2576" w:rsidRDefault="004F7E94" w:rsidP="004F7E94">
      <w:pPr>
        <w:jc w:val="left"/>
        <w:rPr>
          <w:rFonts w:ascii="Footlight MT Light" w:hAnsi="Footlight MT Light" w:cstheme="minorHAnsi"/>
          <w:b/>
          <w:bCs/>
          <w:sz w:val="28"/>
          <w:szCs w:val="28"/>
        </w:rPr>
      </w:pPr>
      <w:r>
        <w:rPr>
          <w:rFonts w:ascii="Footlight MT Light" w:hAnsi="Footlight MT Light"/>
          <w:b/>
          <w:bCs/>
          <w:sz w:val="28"/>
          <w:szCs w:val="28"/>
        </w:rPr>
        <w:t xml:space="preserve">If you’re recently engaged or know someone who is, we’re pleased to give the couple a free new book, </w:t>
      </w:r>
      <w:r w:rsidRPr="004D2576">
        <w:rPr>
          <w:rFonts w:ascii="Footlight MT Light" w:hAnsi="Footlight MT Light"/>
          <w:b/>
          <w:bCs/>
          <w:sz w:val="28"/>
          <w:szCs w:val="28"/>
        </w:rPr>
        <w:t xml:space="preserve">“The Wedding Survival </w:t>
      </w:r>
      <w:r w:rsidR="00640410">
        <w:rPr>
          <w:rFonts w:ascii="Footlight MT Light" w:hAnsi="Footlight MT Light"/>
          <w:b/>
          <w:bCs/>
          <w:sz w:val="28"/>
          <w:szCs w:val="28"/>
        </w:rPr>
        <w:t>Guide</w:t>
      </w:r>
      <w:r w:rsidRPr="004D2576">
        <w:rPr>
          <w:rFonts w:ascii="Footlight MT Light" w:hAnsi="Footlight MT Light"/>
          <w:b/>
          <w:bCs/>
          <w:sz w:val="28"/>
          <w:szCs w:val="28"/>
        </w:rPr>
        <w:t xml:space="preserve"> for Catholics </w:t>
      </w:r>
      <w:r w:rsidRPr="004D2576">
        <w:rPr>
          <w:rFonts w:ascii="Footlight MT Light" w:hAnsi="Footlight MT Light" w:cstheme="minorHAnsi"/>
          <w:b/>
          <w:bCs/>
          <w:sz w:val="28"/>
          <w:szCs w:val="28"/>
        </w:rPr>
        <w:t>– 44 Strategies to Survive Wedding Planning and Thrive in a Catholic Marriage</w:t>
      </w:r>
      <w:r>
        <w:rPr>
          <w:rFonts w:ascii="Footlight MT Light" w:hAnsi="Footlight MT Light" w:cstheme="minorHAnsi"/>
          <w:b/>
          <w:bCs/>
          <w:sz w:val="28"/>
          <w:szCs w:val="28"/>
        </w:rPr>
        <w:t>.</w:t>
      </w:r>
      <w:r w:rsidRPr="004D2576">
        <w:rPr>
          <w:rFonts w:ascii="Footlight MT Light" w:hAnsi="Footlight MT Light" w:cstheme="minorHAnsi"/>
          <w:b/>
          <w:bCs/>
          <w:sz w:val="28"/>
          <w:szCs w:val="28"/>
        </w:rPr>
        <w:t xml:space="preserve">” </w:t>
      </w:r>
      <w:r>
        <w:rPr>
          <w:rFonts w:ascii="Footlight MT Light" w:hAnsi="Footlight MT Light" w:cstheme="minorHAnsi"/>
          <w:b/>
          <w:bCs/>
          <w:sz w:val="28"/>
          <w:szCs w:val="28"/>
        </w:rPr>
        <w:t xml:space="preserve">It is written </w:t>
      </w:r>
      <w:r w:rsidRPr="004D2576">
        <w:rPr>
          <w:rFonts w:ascii="Footlight MT Light" w:hAnsi="Footlight MT Light" w:cstheme="minorHAnsi"/>
          <w:b/>
          <w:bCs/>
          <w:sz w:val="28"/>
          <w:szCs w:val="28"/>
        </w:rPr>
        <w:t xml:space="preserve">to make it easy for couples to embrace the rich tradition of Catholic church weddings and minimize wedding planning stress. </w:t>
      </w:r>
    </w:p>
    <w:p w14:paraId="790B9D89" w14:textId="3160078C" w:rsidR="004F7E94" w:rsidRDefault="004F7E94" w:rsidP="009655A2">
      <w:pPr>
        <w:jc w:val="left"/>
        <w:rPr>
          <w:rFonts w:ascii="Footlight MT Light" w:hAnsi="Footlight MT Light"/>
          <w:b/>
          <w:bCs/>
          <w:sz w:val="28"/>
          <w:szCs w:val="28"/>
        </w:rPr>
      </w:pPr>
    </w:p>
    <w:p w14:paraId="4C0E4A0B" w14:textId="395DF529" w:rsidR="004F7E94" w:rsidRDefault="004F7E94" w:rsidP="009655A2">
      <w:pPr>
        <w:jc w:val="left"/>
        <w:rPr>
          <w:rFonts w:ascii="Footlight MT Light" w:hAnsi="Footlight MT Light"/>
          <w:b/>
          <w:bCs/>
          <w:sz w:val="28"/>
          <w:szCs w:val="28"/>
        </w:rPr>
      </w:pPr>
      <w:r>
        <w:rPr>
          <w:rFonts w:ascii="Footlight MT Light" w:hAnsi="Footlight MT Light"/>
          <w:b/>
          <w:bCs/>
          <w:sz w:val="28"/>
          <w:szCs w:val="28"/>
        </w:rPr>
        <w:t>As couples plan their weddings, they often are stressed out in dealing with personalities, vendors and the avalanche of details and decisions they need to make. They are often confused about what it takes to plan a beautiful Catholic wedding. This book makes it easy to understand, plan and have fun.</w:t>
      </w:r>
    </w:p>
    <w:p w14:paraId="64930A99" w14:textId="780A6E37" w:rsidR="00DB21EA" w:rsidRDefault="00DB21EA" w:rsidP="009655A2">
      <w:pPr>
        <w:jc w:val="left"/>
        <w:rPr>
          <w:rFonts w:ascii="Footlight MT Light" w:hAnsi="Footlight MT Light"/>
          <w:b/>
          <w:bCs/>
          <w:sz w:val="28"/>
          <w:szCs w:val="28"/>
        </w:rPr>
      </w:pPr>
    </w:p>
    <w:p w14:paraId="1B0487D3" w14:textId="3CFC566B" w:rsidR="00DB21EA" w:rsidRPr="00DB21EA" w:rsidRDefault="00DB21EA" w:rsidP="00DB21EA">
      <w:pPr>
        <w:pStyle w:val="v1v1msonospacing"/>
        <w:shd w:val="clear" w:color="auto" w:fill="FFFFFF"/>
        <w:spacing w:before="0" w:beforeAutospacing="0" w:after="0" w:afterAutospacing="0"/>
        <w:rPr>
          <w:rStyle w:val="Emphasis"/>
          <w:rFonts w:ascii="Footlight MT Light" w:hAnsi="Footlight MT Light" w:cs="Calibri"/>
          <w:b/>
          <w:bCs/>
          <w:i w:val="0"/>
          <w:iCs w:val="0"/>
          <w:color w:val="2C363A"/>
          <w:sz w:val="28"/>
          <w:szCs w:val="28"/>
        </w:rPr>
      </w:pPr>
      <w:r w:rsidRPr="00DB21EA">
        <w:rPr>
          <w:rFonts w:ascii="Footlight MT Light" w:hAnsi="Footlight MT Light"/>
          <w:b/>
          <w:bCs/>
          <w:sz w:val="28"/>
          <w:szCs w:val="28"/>
        </w:rPr>
        <w:t xml:space="preserve">“The Wedding Survival </w:t>
      </w:r>
      <w:r w:rsidR="00640410">
        <w:rPr>
          <w:rFonts w:ascii="Footlight MT Light" w:hAnsi="Footlight MT Light"/>
          <w:b/>
          <w:bCs/>
          <w:sz w:val="28"/>
          <w:szCs w:val="28"/>
        </w:rPr>
        <w:t>Guide</w:t>
      </w:r>
      <w:r w:rsidRPr="00DB21EA">
        <w:rPr>
          <w:rFonts w:ascii="Footlight MT Light" w:hAnsi="Footlight MT Light"/>
          <w:b/>
          <w:bCs/>
          <w:sz w:val="28"/>
          <w:szCs w:val="28"/>
        </w:rPr>
        <w:t xml:space="preserve"> for Catholics” has received the Imprimatur from </w:t>
      </w:r>
      <w:r w:rsidR="00AA71E6">
        <w:rPr>
          <w:rFonts w:ascii="Footlight MT Light" w:hAnsi="Footlight MT Light"/>
          <w:b/>
          <w:bCs/>
          <w:sz w:val="28"/>
          <w:szCs w:val="28"/>
        </w:rPr>
        <w:t xml:space="preserve">The </w:t>
      </w:r>
      <w:r w:rsidRPr="00DB21EA">
        <w:rPr>
          <w:rFonts w:ascii="Footlight MT Light" w:hAnsi="Footlight MT Light" w:cs="Calibri"/>
          <w:b/>
          <w:bCs/>
          <w:color w:val="2C363A"/>
          <w:sz w:val="28"/>
          <w:szCs w:val="28"/>
        </w:rPr>
        <w:t>Most Rev. David M. O’Connell, C.M., Th.M., J.C.D.</w:t>
      </w:r>
      <w:r>
        <w:rPr>
          <w:rFonts w:ascii="Footlight MT Light" w:hAnsi="Footlight MT Light" w:cs="Calibri"/>
          <w:b/>
          <w:bCs/>
          <w:color w:val="2C363A"/>
          <w:sz w:val="28"/>
          <w:szCs w:val="28"/>
        </w:rPr>
        <w:t xml:space="preserve">, </w:t>
      </w:r>
      <w:r w:rsidRPr="00DB21EA">
        <w:rPr>
          <w:rFonts w:ascii="Footlight MT Light" w:hAnsi="Footlight MT Light" w:cs="Calibri"/>
          <w:b/>
          <w:bCs/>
          <w:color w:val="2C363A"/>
          <w:sz w:val="28"/>
          <w:szCs w:val="28"/>
        </w:rPr>
        <w:t>Bishop of Trenton</w:t>
      </w:r>
      <w:r>
        <w:rPr>
          <w:rFonts w:ascii="Footlight MT Light" w:hAnsi="Footlight MT Light" w:cs="Calibri"/>
          <w:b/>
          <w:bCs/>
          <w:color w:val="2C363A"/>
          <w:sz w:val="28"/>
          <w:szCs w:val="28"/>
        </w:rPr>
        <w:t xml:space="preserve"> and </w:t>
      </w:r>
      <w:r>
        <w:rPr>
          <w:rFonts w:ascii="Footlight MT Light" w:hAnsi="Footlight MT Light" w:cs="Calibri"/>
          <w:b/>
          <w:bCs/>
          <w:color w:val="2C363A"/>
          <w:sz w:val="28"/>
          <w:szCs w:val="28"/>
        </w:rPr>
        <w:lastRenderedPageBreak/>
        <w:t xml:space="preserve">after thorough review, the Nihil obstat (official certification of content) from </w:t>
      </w:r>
      <w:r w:rsidRPr="00DB21EA">
        <w:rPr>
          <w:rStyle w:val="Emphasis"/>
          <w:rFonts w:ascii="Footlight MT Light" w:hAnsi="Footlight MT Light" w:cs="Calibri"/>
          <w:b/>
          <w:bCs/>
          <w:i w:val="0"/>
          <w:iCs w:val="0"/>
          <w:color w:val="2C363A"/>
          <w:sz w:val="28"/>
          <w:szCs w:val="28"/>
        </w:rPr>
        <w:t>Rev. Scott Shaffer</w:t>
      </w:r>
      <w:r>
        <w:rPr>
          <w:rStyle w:val="Emphasis"/>
          <w:rFonts w:ascii="Footlight MT Light" w:hAnsi="Footlight MT Light" w:cs="Calibri"/>
          <w:b/>
          <w:bCs/>
          <w:i w:val="0"/>
          <w:iCs w:val="0"/>
          <w:color w:val="2C363A"/>
          <w:sz w:val="28"/>
          <w:szCs w:val="28"/>
        </w:rPr>
        <w:t xml:space="preserve">, </w:t>
      </w:r>
      <w:r w:rsidRPr="00DB21EA">
        <w:rPr>
          <w:rStyle w:val="Emphasis"/>
          <w:rFonts w:ascii="Footlight MT Light" w:hAnsi="Footlight MT Light" w:cs="Calibri"/>
          <w:b/>
          <w:bCs/>
          <w:i w:val="0"/>
          <w:iCs w:val="0"/>
          <w:color w:val="2C363A"/>
          <w:sz w:val="28"/>
          <w:szCs w:val="28"/>
        </w:rPr>
        <w:t>Pastor, St. Joseph Parish</w:t>
      </w:r>
      <w:r>
        <w:rPr>
          <w:rStyle w:val="Emphasis"/>
          <w:rFonts w:ascii="Footlight MT Light" w:hAnsi="Footlight MT Light" w:cs="Calibri"/>
          <w:b/>
          <w:bCs/>
          <w:i w:val="0"/>
          <w:iCs w:val="0"/>
          <w:color w:val="2C363A"/>
          <w:sz w:val="28"/>
          <w:szCs w:val="28"/>
        </w:rPr>
        <w:t xml:space="preserve">, </w:t>
      </w:r>
      <w:r w:rsidRPr="00DB21EA">
        <w:rPr>
          <w:rStyle w:val="Emphasis"/>
          <w:rFonts w:ascii="Footlight MT Light" w:hAnsi="Footlight MT Light" w:cs="Calibri"/>
          <w:b/>
          <w:bCs/>
          <w:i w:val="0"/>
          <w:iCs w:val="0"/>
          <w:color w:val="2C363A"/>
          <w:sz w:val="28"/>
          <w:szCs w:val="28"/>
        </w:rPr>
        <w:t>Toms River, New Jersey</w:t>
      </w:r>
      <w:r>
        <w:rPr>
          <w:rStyle w:val="Emphasis"/>
          <w:rFonts w:ascii="Footlight MT Light" w:hAnsi="Footlight MT Light" w:cs="Calibri"/>
          <w:b/>
          <w:bCs/>
          <w:i w:val="0"/>
          <w:iCs w:val="0"/>
          <w:color w:val="2C363A"/>
          <w:sz w:val="28"/>
          <w:szCs w:val="28"/>
        </w:rPr>
        <w:t xml:space="preserve"> and his colleagues.</w:t>
      </w:r>
    </w:p>
    <w:p w14:paraId="17DB776E" w14:textId="77777777" w:rsidR="00DB21EA" w:rsidRPr="00DB21EA" w:rsidRDefault="00DB21EA" w:rsidP="00DB21EA">
      <w:pPr>
        <w:pStyle w:val="v1v1msonospacing"/>
        <w:shd w:val="clear" w:color="auto" w:fill="FFFFFF"/>
        <w:spacing w:before="0" w:beforeAutospacing="0" w:after="0" w:afterAutospacing="0"/>
        <w:rPr>
          <w:rFonts w:ascii="Footlight MT Light" w:hAnsi="Footlight MT Light" w:cs="Calibri"/>
          <w:b/>
          <w:bCs/>
          <w:color w:val="2C363A"/>
          <w:sz w:val="28"/>
          <w:szCs w:val="28"/>
        </w:rPr>
      </w:pPr>
    </w:p>
    <w:p w14:paraId="43331DA1" w14:textId="77777777" w:rsidR="00DB21EA" w:rsidRPr="009655A2" w:rsidRDefault="00DB21EA" w:rsidP="009655A2">
      <w:pPr>
        <w:jc w:val="left"/>
        <w:rPr>
          <w:rFonts w:ascii="Footlight MT Light" w:hAnsi="Footlight MT Light"/>
          <w:b/>
          <w:bCs/>
          <w:sz w:val="28"/>
          <w:szCs w:val="28"/>
        </w:rPr>
      </w:pPr>
    </w:p>
    <w:p w14:paraId="08CCE810" w14:textId="37EF639D" w:rsidR="009655A2" w:rsidRPr="009655A2" w:rsidRDefault="009655A2" w:rsidP="009655A2">
      <w:pPr>
        <w:jc w:val="left"/>
        <w:rPr>
          <w:rFonts w:ascii="Footlight MT Light" w:hAnsi="Footlight MT Light"/>
          <w:b/>
          <w:bCs/>
          <w:sz w:val="28"/>
          <w:szCs w:val="28"/>
        </w:rPr>
      </w:pPr>
    </w:p>
    <w:p w14:paraId="75CD418B" w14:textId="2019789E" w:rsidR="009655A2" w:rsidRPr="004F7E94" w:rsidRDefault="009655A2" w:rsidP="009655A2">
      <w:pPr>
        <w:jc w:val="left"/>
        <w:rPr>
          <w:rFonts w:ascii="Footlight MT Light" w:hAnsi="Footlight MT Light"/>
          <w:b/>
          <w:bCs/>
          <w:sz w:val="28"/>
          <w:szCs w:val="28"/>
          <w:u w:val="single"/>
        </w:rPr>
      </w:pPr>
      <w:r w:rsidRPr="004F7E94">
        <w:rPr>
          <w:rFonts w:ascii="Footlight MT Light" w:hAnsi="Footlight MT Light"/>
          <w:b/>
          <w:bCs/>
          <w:sz w:val="28"/>
          <w:szCs w:val="28"/>
          <w:u w:val="single"/>
        </w:rPr>
        <w:t>Long</w:t>
      </w:r>
    </w:p>
    <w:p w14:paraId="484F9414" w14:textId="6A0873AC" w:rsidR="009655A2" w:rsidRDefault="009655A2">
      <w:pPr>
        <w:jc w:val="left"/>
        <w:rPr>
          <w:rFonts w:ascii="Footlight MT Light" w:hAnsi="Footlight MT Light"/>
          <w:b/>
          <w:bCs/>
          <w:sz w:val="28"/>
          <w:szCs w:val="28"/>
        </w:rPr>
      </w:pPr>
    </w:p>
    <w:p w14:paraId="00397802" w14:textId="57F97E2E" w:rsidR="004F7E94" w:rsidRPr="004D2576" w:rsidRDefault="004F7E94" w:rsidP="004F7E94">
      <w:pPr>
        <w:jc w:val="left"/>
        <w:rPr>
          <w:rFonts w:ascii="Footlight MT Light" w:hAnsi="Footlight MT Light" w:cstheme="minorHAnsi"/>
          <w:b/>
          <w:bCs/>
          <w:sz w:val="28"/>
          <w:szCs w:val="28"/>
        </w:rPr>
      </w:pPr>
      <w:r>
        <w:rPr>
          <w:rFonts w:ascii="Footlight MT Light" w:hAnsi="Footlight MT Light"/>
          <w:b/>
          <w:bCs/>
          <w:sz w:val="28"/>
          <w:szCs w:val="28"/>
        </w:rPr>
        <w:t xml:space="preserve">If you’re recently engaged or know someone who is, we’re pleased to give the couple a free new book, </w:t>
      </w:r>
      <w:r w:rsidRPr="004D2576">
        <w:rPr>
          <w:rFonts w:ascii="Footlight MT Light" w:hAnsi="Footlight MT Light"/>
          <w:b/>
          <w:bCs/>
          <w:sz w:val="28"/>
          <w:szCs w:val="28"/>
        </w:rPr>
        <w:t xml:space="preserve">“The Wedding Survival </w:t>
      </w:r>
      <w:r w:rsidR="00640410">
        <w:rPr>
          <w:rFonts w:ascii="Footlight MT Light" w:hAnsi="Footlight MT Light"/>
          <w:b/>
          <w:bCs/>
          <w:sz w:val="28"/>
          <w:szCs w:val="28"/>
        </w:rPr>
        <w:t>Guide</w:t>
      </w:r>
      <w:r w:rsidRPr="004D2576">
        <w:rPr>
          <w:rFonts w:ascii="Footlight MT Light" w:hAnsi="Footlight MT Light"/>
          <w:b/>
          <w:bCs/>
          <w:sz w:val="28"/>
          <w:szCs w:val="28"/>
        </w:rPr>
        <w:t xml:space="preserve"> for Catholics </w:t>
      </w:r>
      <w:r w:rsidRPr="004D2576">
        <w:rPr>
          <w:rFonts w:ascii="Footlight MT Light" w:hAnsi="Footlight MT Light" w:cstheme="minorHAnsi"/>
          <w:b/>
          <w:bCs/>
          <w:sz w:val="28"/>
          <w:szCs w:val="28"/>
        </w:rPr>
        <w:t>– 44 Strategies to Survive Wedding Planning and Thrive in a Catholic Marriage</w:t>
      </w:r>
      <w:r>
        <w:rPr>
          <w:rFonts w:ascii="Footlight MT Light" w:hAnsi="Footlight MT Light" w:cstheme="minorHAnsi"/>
          <w:b/>
          <w:bCs/>
          <w:sz w:val="28"/>
          <w:szCs w:val="28"/>
        </w:rPr>
        <w:t>.</w:t>
      </w:r>
      <w:r w:rsidRPr="004D2576">
        <w:rPr>
          <w:rFonts w:ascii="Footlight MT Light" w:hAnsi="Footlight MT Light" w:cstheme="minorHAnsi"/>
          <w:b/>
          <w:bCs/>
          <w:sz w:val="28"/>
          <w:szCs w:val="28"/>
        </w:rPr>
        <w:t xml:space="preserve">” </w:t>
      </w:r>
      <w:r>
        <w:rPr>
          <w:rFonts w:ascii="Footlight MT Light" w:hAnsi="Footlight MT Light" w:cstheme="minorHAnsi"/>
          <w:b/>
          <w:bCs/>
          <w:sz w:val="28"/>
          <w:szCs w:val="28"/>
        </w:rPr>
        <w:t xml:space="preserve">It is written </w:t>
      </w:r>
      <w:r w:rsidRPr="004D2576">
        <w:rPr>
          <w:rFonts w:ascii="Footlight MT Light" w:hAnsi="Footlight MT Light" w:cstheme="minorHAnsi"/>
          <w:b/>
          <w:bCs/>
          <w:sz w:val="28"/>
          <w:szCs w:val="28"/>
        </w:rPr>
        <w:t xml:space="preserve">to make it easy for couples to embrace the rich tradition of Catholic church weddings and minimize wedding planning stress. </w:t>
      </w:r>
    </w:p>
    <w:p w14:paraId="37BD8C70" w14:textId="77777777" w:rsidR="004F7E94" w:rsidRDefault="004F7E94" w:rsidP="004F7E94">
      <w:pPr>
        <w:jc w:val="left"/>
        <w:rPr>
          <w:rFonts w:ascii="Footlight MT Light" w:hAnsi="Footlight MT Light"/>
          <w:b/>
          <w:bCs/>
          <w:sz w:val="28"/>
          <w:szCs w:val="28"/>
        </w:rPr>
      </w:pPr>
    </w:p>
    <w:p w14:paraId="7DC188DD" w14:textId="01DDD38C" w:rsidR="004F7E94" w:rsidRDefault="004F7E94" w:rsidP="004F7E94">
      <w:pPr>
        <w:jc w:val="left"/>
        <w:rPr>
          <w:rFonts w:ascii="Footlight MT Light" w:hAnsi="Footlight MT Light"/>
          <w:b/>
          <w:bCs/>
          <w:sz w:val="28"/>
          <w:szCs w:val="28"/>
        </w:rPr>
      </w:pPr>
      <w:r>
        <w:rPr>
          <w:rFonts w:ascii="Footlight MT Light" w:hAnsi="Footlight MT Light"/>
          <w:b/>
          <w:bCs/>
          <w:sz w:val="28"/>
          <w:szCs w:val="28"/>
        </w:rPr>
        <w:t>As couples plan their weddings, they often are stressed out in dealing with personalities, vendors and the avalanche of details and decisions they need to make. They are often confused about what it takes to plan a beautiful Catholic wedding. This book makes it easy to understand, plan and have fun.</w:t>
      </w:r>
      <w:r w:rsidR="00056D84">
        <w:rPr>
          <w:rFonts w:ascii="Footlight MT Light" w:hAnsi="Footlight MT Light"/>
          <w:b/>
          <w:bCs/>
          <w:sz w:val="28"/>
          <w:szCs w:val="28"/>
        </w:rPr>
        <w:t xml:space="preserve"> Included are:</w:t>
      </w:r>
    </w:p>
    <w:p w14:paraId="360951D0" w14:textId="1E947BFF" w:rsidR="00056D84" w:rsidRDefault="00056D84" w:rsidP="004F7E94">
      <w:pPr>
        <w:jc w:val="left"/>
        <w:rPr>
          <w:rFonts w:ascii="Footlight MT Light" w:hAnsi="Footlight MT Light"/>
          <w:b/>
          <w:bCs/>
          <w:sz w:val="28"/>
          <w:szCs w:val="28"/>
        </w:rPr>
      </w:pPr>
    </w:p>
    <w:p w14:paraId="2E5A072E" w14:textId="5832D335" w:rsidR="00056D84" w:rsidRDefault="00056D84" w:rsidP="00056D84">
      <w:pPr>
        <w:pStyle w:val="ListParagraph"/>
        <w:numPr>
          <w:ilvl w:val="0"/>
          <w:numId w:val="1"/>
        </w:numPr>
        <w:jc w:val="left"/>
        <w:rPr>
          <w:rFonts w:ascii="Footlight MT Light" w:hAnsi="Footlight MT Light"/>
          <w:b/>
          <w:bCs/>
          <w:sz w:val="28"/>
          <w:szCs w:val="28"/>
        </w:rPr>
      </w:pPr>
      <w:r>
        <w:rPr>
          <w:rFonts w:ascii="Footlight MT Light" w:hAnsi="Footlight MT Light"/>
          <w:b/>
          <w:bCs/>
          <w:sz w:val="28"/>
          <w:szCs w:val="28"/>
        </w:rPr>
        <w:t>A wealth of easy-to-understand information about the details of a Catholic wedding, giving couples a succinct roadmap to making the Big Day special in the rich tradition of the Catholic faith.</w:t>
      </w:r>
    </w:p>
    <w:p w14:paraId="3BD3445B" w14:textId="77777777" w:rsidR="00A2008F" w:rsidRDefault="00A2008F" w:rsidP="00A2008F">
      <w:pPr>
        <w:pStyle w:val="ListParagraph"/>
        <w:numPr>
          <w:ilvl w:val="0"/>
          <w:numId w:val="1"/>
        </w:numPr>
        <w:jc w:val="left"/>
        <w:rPr>
          <w:rFonts w:ascii="Footlight MT Light" w:hAnsi="Footlight MT Light"/>
          <w:b/>
          <w:bCs/>
          <w:sz w:val="28"/>
          <w:szCs w:val="28"/>
        </w:rPr>
      </w:pPr>
      <w:r>
        <w:rPr>
          <w:rFonts w:ascii="Footlight MT Light" w:hAnsi="Footlight MT Light"/>
          <w:b/>
          <w:bCs/>
          <w:sz w:val="28"/>
          <w:szCs w:val="28"/>
        </w:rPr>
        <w:t>44 “Stress Reducers,” easy-to-read bite-size guides that provide tools to help couples and parents resolve specific situations, such as who to invite, getting along with in-laws, transportation and logistics, where people sit and much more.</w:t>
      </w:r>
    </w:p>
    <w:p w14:paraId="1C034C1F" w14:textId="480DB08C" w:rsidR="00056D84" w:rsidRDefault="00056D84" w:rsidP="00056D84">
      <w:pPr>
        <w:pStyle w:val="ListParagraph"/>
        <w:numPr>
          <w:ilvl w:val="0"/>
          <w:numId w:val="1"/>
        </w:numPr>
        <w:jc w:val="left"/>
        <w:rPr>
          <w:rFonts w:ascii="Footlight MT Light" w:hAnsi="Footlight MT Light"/>
          <w:b/>
          <w:bCs/>
          <w:sz w:val="28"/>
          <w:szCs w:val="28"/>
        </w:rPr>
      </w:pPr>
      <w:r>
        <w:rPr>
          <w:rFonts w:ascii="Footlight MT Light" w:hAnsi="Footlight MT Light"/>
          <w:b/>
          <w:bCs/>
          <w:sz w:val="28"/>
          <w:szCs w:val="28"/>
        </w:rPr>
        <w:t xml:space="preserve">Many special sections including “Words of Wisdom,” “20 East Ways to Save Money,” “If We Had It To Do Over” and more. </w:t>
      </w:r>
    </w:p>
    <w:p w14:paraId="503ABF3A" w14:textId="7D75E272" w:rsidR="00056D84" w:rsidRDefault="00056D84" w:rsidP="00056D84">
      <w:pPr>
        <w:jc w:val="left"/>
        <w:rPr>
          <w:rFonts w:ascii="Footlight MT Light" w:hAnsi="Footlight MT Light"/>
          <w:b/>
          <w:bCs/>
          <w:sz w:val="28"/>
          <w:szCs w:val="28"/>
        </w:rPr>
      </w:pPr>
    </w:p>
    <w:p w14:paraId="0B3F8E71" w14:textId="30EC24F6" w:rsidR="00DB21EA" w:rsidRPr="00DB21EA" w:rsidRDefault="00573D75" w:rsidP="00DB21EA">
      <w:pPr>
        <w:pStyle w:val="v1v1msonospacing"/>
        <w:shd w:val="clear" w:color="auto" w:fill="FFFFFF"/>
        <w:spacing w:before="0" w:beforeAutospacing="0" w:after="0" w:afterAutospacing="0"/>
        <w:rPr>
          <w:rStyle w:val="Emphasis"/>
          <w:rFonts w:ascii="Footlight MT Light" w:hAnsi="Footlight MT Light" w:cs="Calibri"/>
          <w:b/>
          <w:bCs/>
          <w:i w:val="0"/>
          <w:iCs w:val="0"/>
          <w:color w:val="2C363A"/>
          <w:sz w:val="28"/>
          <w:szCs w:val="28"/>
        </w:rPr>
      </w:pPr>
      <w:r w:rsidRPr="00DB21EA">
        <w:rPr>
          <w:rFonts w:ascii="Footlight MT Light" w:hAnsi="Footlight MT Light"/>
          <w:b/>
          <w:bCs/>
          <w:sz w:val="28"/>
          <w:szCs w:val="28"/>
        </w:rPr>
        <w:t xml:space="preserve">“The Wedding Survival </w:t>
      </w:r>
      <w:r w:rsidR="00640410">
        <w:rPr>
          <w:rFonts w:ascii="Footlight MT Light" w:hAnsi="Footlight MT Light"/>
          <w:b/>
          <w:bCs/>
          <w:sz w:val="28"/>
          <w:szCs w:val="28"/>
        </w:rPr>
        <w:t>Guide</w:t>
      </w:r>
      <w:r w:rsidRPr="00DB21EA">
        <w:rPr>
          <w:rFonts w:ascii="Footlight MT Light" w:hAnsi="Footlight MT Light"/>
          <w:b/>
          <w:bCs/>
          <w:sz w:val="28"/>
          <w:szCs w:val="28"/>
        </w:rPr>
        <w:t xml:space="preserve"> for Catholics” has received the Imprimatur from</w:t>
      </w:r>
      <w:r w:rsidR="00DB21EA" w:rsidRPr="00DB21EA">
        <w:rPr>
          <w:rFonts w:ascii="Footlight MT Light" w:hAnsi="Footlight MT Light"/>
          <w:b/>
          <w:bCs/>
          <w:sz w:val="28"/>
          <w:szCs w:val="28"/>
        </w:rPr>
        <w:t xml:space="preserve"> </w:t>
      </w:r>
      <w:r w:rsidR="00AA71E6">
        <w:rPr>
          <w:rFonts w:ascii="Footlight MT Light" w:hAnsi="Footlight MT Light"/>
          <w:b/>
          <w:bCs/>
          <w:sz w:val="28"/>
          <w:szCs w:val="28"/>
        </w:rPr>
        <w:t xml:space="preserve">The </w:t>
      </w:r>
      <w:r w:rsidR="00DB21EA" w:rsidRPr="00DB21EA">
        <w:rPr>
          <w:rFonts w:ascii="Footlight MT Light" w:hAnsi="Footlight MT Light" w:cs="Calibri"/>
          <w:b/>
          <w:bCs/>
          <w:color w:val="2C363A"/>
          <w:sz w:val="28"/>
          <w:szCs w:val="28"/>
        </w:rPr>
        <w:t>Most Rev. David M. O’Connell, C.M., Th.M., J.C.D.</w:t>
      </w:r>
      <w:r w:rsidR="00DB21EA">
        <w:rPr>
          <w:rFonts w:ascii="Footlight MT Light" w:hAnsi="Footlight MT Light" w:cs="Calibri"/>
          <w:b/>
          <w:bCs/>
          <w:color w:val="2C363A"/>
          <w:sz w:val="28"/>
          <w:szCs w:val="28"/>
        </w:rPr>
        <w:t xml:space="preserve">, </w:t>
      </w:r>
      <w:r w:rsidR="00DB21EA" w:rsidRPr="00DB21EA">
        <w:rPr>
          <w:rFonts w:ascii="Footlight MT Light" w:hAnsi="Footlight MT Light" w:cs="Calibri"/>
          <w:b/>
          <w:bCs/>
          <w:color w:val="2C363A"/>
          <w:sz w:val="28"/>
          <w:szCs w:val="28"/>
        </w:rPr>
        <w:t>Bishop of Trenton</w:t>
      </w:r>
      <w:r w:rsidR="00DB21EA">
        <w:rPr>
          <w:rFonts w:ascii="Footlight MT Light" w:hAnsi="Footlight MT Light" w:cs="Calibri"/>
          <w:b/>
          <w:bCs/>
          <w:color w:val="2C363A"/>
          <w:sz w:val="28"/>
          <w:szCs w:val="28"/>
        </w:rPr>
        <w:t xml:space="preserve"> and after thorough review, the Nihil obstat (official certification of content) from </w:t>
      </w:r>
      <w:r w:rsidR="00DB21EA" w:rsidRPr="00DB21EA">
        <w:rPr>
          <w:rStyle w:val="Emphasis"/>
          <w:rFonts w:ascii="Footlight MT Light" w:hAnsi="Footlight MT Light" w:cs="Calibri"/>
          <w:b/>
          <w:bCs/>
          <w:i w:val="0"/>
          <w:iCs w:val="0"/>
          <w:color w:val="2C363A"/>
          <w:sz w:val="28"/>
          <w:szCs w:val="28"/>
        </w:rPr>
        <w:t>Rev. Scott Shaffer</w:t>
      </w:r>
      <w:r w:rsidR="00DB21EA">
        <w:rPr>
          <w:rStyle w:val="Emphasis"/>
          <w:rFonts w:ascii="Footlight MT Light" w:hAnsi="Footlight MT Light" w:cs="Calibri"/>
          <w:b/>
          <w:bCs/>
          <w:i w:val="0"/>
          <w:iCs w:val="0"/>
          <w:color w:val="2C363A"/>
          <w:sz w:val="28"/>
          <w:szCs w:val="28"/>
        </w:rPr>
        <w:t xml:space="preserve">, </w:t>
      </w:r>
      <w:r w:rsidR="00DB21EA" w:rsidRPr="00DB21EA">
        <w:rPr>
          <w:rStyle w:val="Emphasis"/>
          <w:rFonts w:ascii="Footlight MT Light" w:hAnsi="Footlight MT Light" w:cs="Calibri"/>
          <w:b/>
          <w:bCs/>
          <w:i w:val="0"/>
          <w:iCs w:val="0"/>
          <w:color w:val="2C363A"/>
          <w:sz w:val="28"/>
          <w:szCs w:val="28"/>
        </w:rPr>
        <w:t>Pastor, St. Joseph Parish</w:t>
      </w:r>
      <w:r w:rsidR="00DB21EA">
        <w:rPr>
          <w:rStyle w:val="Emphasis"/>
          <w:rFonts w:ascii="Footlight MT Light" w:hAnsi="Footlight MT Light" w:cs="Calibri"/>
          <w:b/>
          <w:bCs/>
          <w:i w:val="0"/>
          <w:iCs w:val="0"/>
          <w:color w:val="2C363A"/>
          <w:sz w:val="28"/>
          <w:szCs w:val="28"/>
        </w:rPr>
        <w:t xml:space="preserve">, </w:t>
      </w:r>
      <w:r w:rsidR="00DB21EA" w:rsidRPr="00DB21EA">
        <w:rPr>
          <w:rStyle w:val="Emphasis"/>
          <w:rFonts w:ascii="Footlight MT Light" w:hAnsi="Footlight MT Light" w:cs="Calibri"/>
          <w:b/>
          <w:bCs/>
          <w:i w:val="0"/>
          <w:iCs w:val="0"/>
          <w:color w:val="2C363A"/>
          <w:sz w:val="28"/>
          <w:szCs w:val="28"/>
        </w:rPr>
        <w:t>Toms River, New Jersey</w:t>
      </w:r>
      <w:r w:rsidR="00DB21EA">
        <w:rPr>
          <w:rStyle w:val="Emphasis"/>
          <w:rFonts w:ascii="Footlight MT Light" w:hAnsi="Footlight MT Light" w:cs="Calibri"/>
          <w:b/>
          <w:bCs/>
          <w:i w:val="0"/>
          <w:iCs w:val="0"/>
          <w:color w:val="2C363A"/>
          <w:sz w:val="28"/>
          <w:szCs w:val="28"/>
        </w:rPr>
        <w:t xml:space="preserve"> and his colleagues.</w:t>
      </w:r>
    </w:p>
    <w:sectPr w:rsidR="00DB21EA" w:rsidRPr="00DB2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3FD5"/>
    <w:multiLevelType w:val="hybridMultilevel"/>
    <w:tmpl w:val="282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66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55A2"/>
    <w:rsid w:val="00056D84"/>
    <w:rsid w:val="00076290"/>
    <w:rsid w:val="004D2576"/>
    <w:rsid w:val="004F7E94"/>
    <w:rsid w:val="00573D75"/>
    <w:rsid w:val="0061758F"/>
    <w:rsid w:val="00640410"/>
    <w:rsid w:val="008E7DF1"/>
    <w:rsid w:val="009655A2"/>
    <w:rsid w:val="00991401"/>
    <w:rsid w:val="00A2008F"/>
    <w:rsid w:val="00AA71E6"/>
    <w:rsid w:val="00C11979"/>
    <w:rsid w:val="00C42193"/>
    <w:rsid w:val="00DA564D"/>
    <w:rsid w:val="00DB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EA32"/>
  <w15:chartTrackingRefBased/>
  <w15:docId w15:val="{85A050FC-5E17-4FBD-8C66-D95B52E3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84"/>
    <w:pPr>
      <w:ind w:left="720"/>
      <w:contextualSpacing/>
    </w:pPr>
  </w:style>
  <w:style w:type="paragraph" w:customStyle="1" w:styleId="v1v1msonospacing">
    <w:name w:val="v1v1msonospacing"/>
    <w:basedOn w:val="Normal"/>
    <w:rsid w:val="00DB21EA"/>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DB2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dc:creator>
  <cp:keywords/>
  <dc:description/>
  <cp:lastModifiedBy>Irv</cp:lastModifiedBy>
  <cp:revision>15</cp:revision>
  <dcterms:created xsi:type="dcterms:W3CDTF">2022-10-16T10:36:00Z</dcterms:created>
  <dcterms:modified xsi:type="dcterms:W3CDTF">2023-01-30T12:18:00Z</dcterms:modified>
</cp:coreProperties>
</file>